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           </w:t>
      </w: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Доклад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Главы</w:t>
      </w:r>
      <w:r w:rsidRPr="009A1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Семеновского</w:t>
      </w:r>
      <w:r w:rsidRPr="009A1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 поселения о результатах своей деятельности и деятельности администрации сельского поселения за 2021 год и перспективах развития на 2022год.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                Уважаемые депутаты, жители села, коллеги и гости!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мы собрались здесь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вместе для того, чтобы подвести итоги проделанной  работы в ушедшем 2021 году и обсудить задачи на 2022 год.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В соответствии с действующим Федеральным законодательством главы сельских поселений ежегодно отчитываются перед населением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проделанной работе.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Отчитываясь о работе сельского поселения за 2021 год хочу отметить, что такие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отчеты-это</w:t>
      </w:r>
      <w:proofErr w:type="spellEnd"/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просто традиция, а жизненная необходимость, потому, что наглядно видно, что сделано, что предстоит сделать.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End"/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Администрация поселения – это тот орган власти, который решает самые насущные,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преобразований, происходящих в поселении, во многом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зависит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нашей совместной работы и от доверия друг к другу – доверия людей к власти и наоборот власти к людям.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Это очень серьезный и важный вопрос, который является основным приоритетом 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нашей повседневной работе.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прежде всего: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- исполнение бюджета поселения;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-обеспечение бесперебойной работы учреждений образования, здравоохранения, культуры,     спорта;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-благоустройство территорий населенного пункта, развитие инфраструктуры, обеспечение жизнедеятельности поселения;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-взаимодействие с организациями всех форм собственности с целью укрепления и развития экономики поселения;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Правовой основой деятельности органа местного самоуправления является: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-соблюдение законов;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-наделение государственными полномочиями;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-обязательное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        В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рамках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нормотворческой деятельности за отчетный период издано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63 постановления,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44 распоряжений, проведено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заседаний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сессий, 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которых приняты решения по ряду важных вопросов в том числе: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- Об установлении дополнительных оснований для признания безнадежными к взысканию недоимки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задолженности по пеням  и штрафам по местным  налогам;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-принятие бюджета на 2022 год и другое.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Проекты решений и постановлений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направляются в прокуратуру района и находятся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 постоянным контролем правового управления Воронежской области.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проблемы,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 которыми мы работаем. Сайт обновляется по мере поступления информации. 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За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2021 год в администрацию сельского поселения  на личном приеме по устным обращениям принято 100 человек. Основными проблемами, с которыми граждане обращались в администрацию,  были  вопросы: по уличному освещению, по ремонту дорог, газификации домовладений.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2021 году население составило 442 человека, родилось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 человека, умерло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5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человек, прибыло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21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человек, убыло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18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1 января 2022 года население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составило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450 чел., из которых 143 чел пенсионного возраста.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Доклад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 CYR" w:eastAsia="Times New Roman" w:hAnsi="Times New Roman CYR" w:cs="Times New Roman CYR"/>
          <w:b/>
          <w:bCs/>
          <w:i/>
          <w:iCs/>
          <w:color w:val="212121"/>
          <w:sz w:val="28"/>
          <w:szCs w:val="28"/>
          <w:u w:val="single"/>
          <w:lang w:eastAsia="ru-RU"/>
        </w:rPr>
        <w:t>Формирование</w:t>
      </w:r>
      <w:proofErr w:type="gramStart"/>
      <w:r w:rsidRPr="009A1F13">
        <w:rPr>
          <w:rFonts w:ascii="Times New Roman CYR" w:eastAsia="Times New Roman" w:hAnsi="Times New Roman CYR" w:cs="Times New Roman CYR"/>
          <w:b/>
          <w:bCs/>
          <w:i/>
          <w:iCs/>
          <w:color w:val="212121"/>
          <w:sz w:val="28"/>
          <w:szCs w:val="28"/>
          <w:u w:val="single"/>
          <w:lang w:eastAsia="ru-RU"/>
        </w:rPr>
        <w:t xml:space="preserve"> ,</w:t>
      </w:r>
      <w:proofErr w:type="gramEnd"/>
      <w:r w:rsidRPr="009A1F13">
        <w:rPr>
          <w:rFonts w:ascii="Times New Roman CYR" w:eastAsia="Times New Roman" w:hAnsi="Times New Roman CYR" w:cs="Times New Roman CYR"/>
          <w:b/>
          <w:bCs/>
          <w:i/>
          <w:iCs/>
          <w:color w:val="212121"/>
          <w:sz w:val="28"/>
          <w:szCs w:val="28"/>
          <w:u w:val="single"/>
          <w:lang w:eastAsia="ru-RU"/>
        </w:rPr>
        <w:t xml:space="preserve"> утверждение, исполнение бюджета поселения и контроль за его исполнением  </w:t>
      </w: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который осуществляется администрацией поселения с соблюдением требований установленных бюджетным кодексом РФ.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Доходная часть бюджета за 2021 г составила-   4196,3  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 (в 2020г –   3554,5    тыс.руб.), в том числе собственные доходы- 824,3    тыс.руб. (2020 г-   539,2   тыс.руб.).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Процент собственных доходов в 2021 году доходной части бюджета составил -  19,6 %  (в 2019 году  15,2  %.).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b/>
          <w:bCs/>
          <w:i/>
          <w:iCs/>
          <w:color w:val="212121"/>
          <w:sz w:val="28"/>
          <w:szCs w:val="28"/>
          <w:u w:val="single"/>
          <w:lang w:eastAsia="ru-RU"/>
        </w:rPr>
        <w:t>Из чего складываются собственные доходы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НДФ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Л(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подоходный налог) – 8,9 тыс. руб.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ЕСХН   -       286,5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Налог на имущество физических лиц – 34,2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Земельный налог –    494,6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Безвозмездные поступления из бюджетов различных уровней –3087,9 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Прочие безвозмездные поступления –    283,6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В 2021 году </w:t>
      </w:r>
      <w:r w:rsidRPr="009A1F13">
        <w:rPr>
          <w:rFonts w:ascii="Times New Roman CYR" w:eastAsia="Times New Roman" w:hAnsi="Times New Roman CYR" w:cs="Times New Roman CYR"/>
          <w:b/>
          <w:bCs/>
          <w:i/>
          <w:iCs/>
          <w:color w:val="212121"/>
          <w:sz w:val="28"/>
          <w:szCs w:val="28"/>
          <w:u w:val="single"/>
          <w:lang w:eastAsia="ru-RU"/>
        </w:rPr>
        <w:t>расходы</w:t>
      </w: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 составили  –    4470,3    тыс. руб.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lastRenderedPageBreak/>
        <w:t>Основные статьи расходов: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- </w:t>
      </w: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содержание муниципального имущества;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-</w:t>
      </w: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выплата заработной платы работникам органов управления и муниципальных учреждений.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Заработная плата с начислениями в 2021 году составила -   1633,7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Услуги связи –     89,3  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Коммунальные услуги –    218,1тыс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в т.ч. отопление –    127,3       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электроэнергия-       90,8         тыс. руб.,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обслуживание программ –   47,5      тыс. руб.,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межевание границ земельных участков  -      0,00     тыс. руб.,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Заправка  и текущий ремонт орг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.т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ехники –       2,4    тыс. руб.,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Благоустройство- 386,6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 /содержание уличного освещения, покос сорняков, спил деревьев, установка площадок накопления ТКО/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Приобретение основных средств 87,1 тыс. руб./светильники наружного освещения, оборудование для дома культуры/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Приобретение материальных запасов   183,3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уб./расходный материал для ремонта оборудования, канцтовары, ГСМ/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 В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декабре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2021 года Советом народных депутатов Семеновского сельского поселения утвержден бюджет на 2022 год. Доходная часть составляет  - </w:t>
      </w:r>
      <w:r w:rsidRPr="009A1F13"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  <w:lang w:eastAsia="ru-RU"/>
        </w:rPr>
        <w:t>4749,5 тыс. рублей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обязательном погашении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задолженности в кратчайшие сроки и своевременной оплате текущих налогов.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Мероприятия, проводимые администрацией Семеновского сельского поселения в рамках закрепленных полномочий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В 2021 году  средства дорожного фонда составили       1755,7        руб.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Средства  в сумме        713,1      руб.  израсходованы на следующие направления: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  <w:t>    .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Текущий ремонт автомобильных дорог общего пользования местного значения – 597,9 тыс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ублей</w:t>
      </w:r>
    </w:p>
    <w:p w:rsidR="009A1F13" w:rsidRPr="009A1F13" w:rsidRDefault="009A1F13" w:rsidP="009A1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Окашивание</w:t>
      </w:r>
      <w:proofErr w:type="spell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 xml:space="preserve"> обочин дорог –    53,4             тыс</w:t>
      </w:r>
      <w:proofErr w:type="gramStart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уб.</w:t>
      </w:r>
    </w:p>
    <w:p w:rsidR="009A1F13" w:rsidRPr="009A1F13" w:rsidRDefault="009A1F13" w:rsidP="009A1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 CYR" w:eastAsia="Times New Roman" w:hAnsi="Times New Roman CYR" w:cs="Times New Roman CYR"/>
          <w:color w:val="212121"/>
          <w:sz w:val="28"/>
          <w:szCs w:val="28"/>
          <w:lang w:eastAsia="ru-RU"/>
        </w:rPr>
        <w:t>Расчистка снега-       61,8        тыс. руб.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На 2022 год в бюджете поселения на ремонт и содержание дорог заложено –  616,0        тыс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 Средства будут направлены на ремонт грунтовых дорог на территории всего поселения 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Несмотря на проделанную, в данном направлении, работу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все граждане с пониманием относятся к этому. Восстановление и ремонт дорог происходят по утвержденному плану и в случаях крайней необходимости. Мы с вами должны понимать, что одновременно и сразу не предоставляется возможным выполнить ремонт дорог всех улиц сельского поселения. Надо бережнее относиться к тому, что имеем, тогда все будет долговечнее.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lastRenderedPageBreak/>
        <w:t>Организация освещения улиц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Семеновского сельского поселения в настоящее время действует 65 фонарей уличного освещения.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данный момент освещенная часть улиц составляет 70 % от общей протяженности улиц, необходимо увеличить количество фонарей уличного освещения в 2022 году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Благоустройство.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Начиная разговор о благоустройстве нашего поселения в истекшем году, хочется сказать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спасибо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всем жителям, работникам организаций, которые приняли активное участие в благоустройстве села.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Общими усилиями выполнены следующие работы: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- производился систематический покос обочин дорог на территории сельского поселения и в центре села от сорной растительности и кустарников.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-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центре села проводился спил сухих деревьев и деревьев,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представляющих опасность для жизни населения.  А так же была произведена выпиловка сорной растительности вдоль обочин дорог.     Жителями 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села регулярно проводилась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очистка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бытового и растительного мусора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придомовых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территорий.  Огромное спасибо всем тем людям, которые приняли участие в благоустройстве и  наведении порядка на гражданских кладбищах.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2021 году на территории сельского поселения  действует  услуга – «обращение с твердыми коммунальными отходами (ТКО)». Сбор, транспортирование, обработку, утилизацию, обезвреживание и захоронение таких отходов  обеспечивают региональные операторы в соответствии с территориальной схемой и региональной программой обращения с отходами. На территории  поселения установлено десять площадок  для сбора ТКО  за счет местного бюджета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Благоустройство - 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прежде всего чистота и порядок на наших улицах, выгонах и проезжих местах. Неприятно наблюдать ту картину, когда постепенно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захламляются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овраги, лесополосы, мусор на автобусной остановке и в местах сбора молодежи. Порой зарастают сорняком и кленом личные подсобные участки из-за бездействия самих собственников.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Содержание мест захоронения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В весенне-летне-осенний период жителями села систематически проводилась уборка территорий мест захоронений по наведению порядка на бесхозных могилах, вывозу мусора от кладбища, подвоз песка к кладбищу, выпиловки деревьев и расчистка территории вокруг кладбища по ул. Луговая. За счет средств жителей поселения два раза в летний период проводился покос сорной растительности. Установлен контейнер  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0,75.куб так же в 2021году была отремонтирована братская могила в селе </w:t>
      </w:r>
      <w:proofErr w:type="spell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Перовка</w:t>
      </w:r>
      <w:proofErr w:type="spell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за счет  местного бюджета.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Пожарная безопасность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 Большое внимание администрация уделяет вопросам пожарной безопасности проживающего населения. В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селе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огню стали относиться беспечно. Проблемой остается выгорание сухой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растительности и сжигание мусора. В основном возгорания происходят по вине и халатности жителей, и неосторожном обращении с огнем в нетрезвом состоянии. Администрацией поселения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проводились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профилактические беседы и вручались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памятки по правилам пожарной безопасности в быту, с гражданами склонными к правонарушениям в этой области.  Проведена работа по выявлению и обследованию домов и строений, в которых в настоящее время не проживают граждане. Таких домов 60.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В 2021 году на территории поселения было зафиксировано 3 пожара. Сгорел дом   по ул. Солнечная д. 38 д. Абрамовка.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Культура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Важная роль отводится органами местного самоуправления также в сфере культуры и  организация досуга.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 Для обеспечения культурного обслуживания населения в сельском поселении работает Дом культуры и сельская библиотека. Работники культуры осуществляют свою деятельность по утвержденной социально-культурной программе. Проводятся разноплановые мероприятия по вовлечению населения в культурную жизнь села, развитию и реализации их творческих возможностей. В 2021 году  в помещении СДК был сделан  косметический ремонт за счет средств  местного бюджета так же   была замена  полностью проводка,  приобретен  проектор, экран и кабель </w:t>
      </w:r>
      <w:proofErr w:type="spell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аудио-видио</w:t>
      </w:r>
      <w:proofErr w:type="spell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просмотра фильмов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Конечно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же,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ещё много проблем в культуре. Необходимо произвести капитальный ремонт ДК и  поменять   отопление.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Спорт.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Молодежная сборная поселения принимала участие в летних сельских играх по сдаче норм ГТО.  Инструктора по спорту в поселении нет.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Образование представлено филиал МКОУ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  <w:t> </w:t>
      </w:r>
      <w:proofErr w:type="spellStart"/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Нижнебайгорская</w:t>
      </w:r>
      <w:proofErr w:type="spellEnd"/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СОШ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 школе обучается 19 учащихся. Работает 11 педагогических работников, 4 обслуживающего персонала.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учащиеся охвачены одноразовым горячим питанием, кроме того учащиеся 3 раза в неделю получают молоко по губернаторской программе. Школа укомплектована учебниками и всеми учебными принадлежностями.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Медицинское обслуживание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  <w:t> 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Семеновским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ФАП.  В  2021 году три  раза выезжала бригада врачей из районной больницы.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На территории поселения трудятся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1 социальный работник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обслуживанию одиноких и престарелых граждан от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отдела соцзащиты населения, на их попечении находятся 11  престарелых граждан.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Торговое обслуживание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населения представлено торговыми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точками ИП </w:t>
      </w:r>
      <w:proofErr w:type="spell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Рамазанова</w:t>
      </w:r>
      <w:proofErr w:type="spell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М.У.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Услуги почтовой связи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оказываются почтовым отделением «Почта России», где занято сейчас 1 человек.                                                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   </w:t>
      </w: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ТОС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На данный момент в поселении зарегистрирован  1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ТОС. Один  ТОС в 2021 году участвовал в заявочной компании.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Грант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сожалению  не получили.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 Уважаемые </w:t>
      </w: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депутаты и жители!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Несмотря на ряд решенных вопросов, важными проблемами остаются дальнейшее развитие и благоустройство поселения.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Приоритетные направления на 2022 год: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-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Продолжить работу, направленную на увеличение налоговых поступлений в бюджет.    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- 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на территории поселения безопасности и правопорядка.         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- ремонт дороги  с. </w:t>
      </w:r>
      <w:proofErr w:type="gram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Б-</w:t>
      </w:r>
      <w:proofErr w:type="gram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Михайловка  по ул. Полевой;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- ремонт системы отопления в ДК;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Для выполнения намеченных планов необходимо работать администрации поселения с депутатским корпусом,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уличными комитетами, предпринимателями и всем населением в целом, при поддержке администрации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Семеновского сельского поселения </w:t>
      </w:r>
      <w:proofErr w:type="spellStart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9A1F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 </w:t>
      </w:r>
      <w:proofErr w:type="gramStart"/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прошедшем</w:t>
      </w:r>
      <w:proofErr w:type="gramEnd"/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2021 году администрацией сельского поселения была проделана определенная работа, о результатах которой судить вам, уважаемые жители.</w:t>
      </w:r>
      <w:r w:rsidRPr="009A1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A1F13" w:rsidRPr="009A1F13" w:rsidRDefault="009A1F13" w:rsidP="009A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1F1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Спасибо за внимание.</w:t>
      </w:r>
    </w:p>
    <w:p w:rsidR="009D21C9" w:rsidRPr="009A1F13" w:rsidRDefault="009D21C9" w:rsidP="009A1F13"/>
    <w:sectPr w:rsidR="009D21C9" w:rsidRPr="009A1F13" w:rsidSect="009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631"/>
    <w:multiLevelType w:val="multilevel"/>
    <w:tmpl w:val="1F22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13"/>
    <w:rsid w:val="009A1F13"/>
    <w:rsid w:val="009D21C9"/>
    <w:rsid w:val="00CC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scx32627041"/>
    <w:basedOn w:val="a"/>
    <w:rsid w:val="009A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2024-02-07T05:43:00Z</dcterms:created>
  <dcterms:modified xsi:type="dcterms:W3CDTF">2024-02-07T05:44:00Z</dcterms:modified>
</cp:coreProperties>
</file>