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AB" w:rsidRDefault="00D50BAB">
      <w:pPr>
        <w:pStyle w:val="ConsPlusNormal"/>
        <w:outlineLvl w:val="0"/>
        <w:rPr>
          <w:highlight w:val="yellow"/>
        </w:rPr>
      </w:pPr>
    </w:p>
    <w:p w:rsidR="00D50BAB" w:rsidRDefault="00D50BAB">
      <w:pPr>
        <w:pStyle w:val="ConsPlusNormal"/>
        <w:jc w:val="right"/>
        <w:outlineLvl w:val="0"/>
        <w:rPr>
          <w:highlight w:val="yellow"/>
        </w:rPr>
      </w:pPr>
    </w:p>
    <w:p w:rsidR="00D50BAB" w:rsidRDefault="00093D25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D50BAB" w:rsidRDefault="00950C51">
      <w:pPr>
        <w:pStyle w:val="ConsPlusNormal"/>
        <w:ind w:firstLine="540"/>
        <w:jc w:val="center"/>
      </w:pPr>
      <w:r>
        <w:rPr>
          <w:b/>
          <w:sz w:val="28"/>
          <w:szCs w:val="28"/>
        </w:rPr>
        <w:t xml:space="preserve">СЕМЁНОВСКОГО </w:t>
      </w:r>
      <w:r w:rsidR="00093D25">
        <w:rPr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D50BAB" w:rsidRDefault="00D50BAB">
      <w:pPr>
        <w:pStyle w:val="ConsPlusNormal"/>
        <w:jc w:val="center"/>
        <w:rPr>
          <w:sz w:val="28"/>
          <w:szCs w:val="28"/>
        </w:rPr>
      </w:pPr>
    </w:p>
    <w:p w:rsidR="00D50BAB" w:rsidRDefault="00093D2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0BAB" w:rsidRDefault="00D50BAB">
      <w:pPr>
        <w:pStyle w:val="ConsPlusNormal"/>
        <w:ind w:firstLine="540"/>
        <w:jc w:val="both"/>
        <w:rPr>
          <w:sz w:val="28"/>
          <w:szCs w:val="28"/>
        </w:rPr>
      </w:pPr>
    </w:p>
    <w:p w:rsidR="00D50BAB" w:rsidRDefault="00950C51" w:rsidP="00950C5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 «11» июля 2023 г.  № 71</w:t>
      </w:r>
    </w:p>
    <w:p w:rsidR="00004C31" w:rsidRDefault="00004C31" w:rsidP="00950C5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с. Семёновка</w:t>
      </w:r>
    </w:p>
    <w:p w:rsidR="00D50BAB" w:rsidRDefault="00093D25">
      <w:pPr>
        <w:pStyle w:val="ConsPlusNormal"/>
        <w:jc w:val="center"/>
      </w:pPr>
      <w:r>
        <w:rPr>
          <w:b/>
          <w:bCs/>
          <w:sz w:val="28"/>
          <w:szCs w:val="28"/>
        </w:rPr>
        <w:t xml:space="preserve">Об утверждении дополнительных оснований признания </w:t>
      </w:r>
      <w:proofErr w:type="gramStart"/>
      <w:r>
        <w:rPr>
          <w:b/>
          <w:bCs/>
          <w:sz w:val="28"/>
          <w:szCs w:val="28"/>
        </w:rPr>
        <w:t>безнадежными</w:t>
      </w:r>
      <w:proofErr w:type="gramEnd"/>
      <w:r>
        <w:rPr>
          <w:b/>
          <w:bCs/>
          <w:sz w:val="28"/>
          <w:szCs w:val="28"/>
        </w:rPr>
        <w:t xml:space="preserve"> к взысканию недоимки, задолженности по пеням и штрафам и перечня документов, подтверждающих дополнительные</w:t>
      </w:r>
      <w:r w:rsidR="00413D54">
        <w:rPr>
          <w:b/>
          <w:bCs/>
          <w:sz w:val="28"/>
          <w:szCs w:val="28"/>
        </w:rPr>
        <w:t xml:space="preserve"> основания признания безнадежными </w:t>
      </w:r>
      <w:r>
        <w:rPr>
          <w:b/>
          <w:bCs/>
          <w:sz w:val="28"/>
          <w:szCs w:val="28"/>
        </w:rPr>
        <w:t xml:space="preserve"> к взысканию недоимки, задолженности по пеням и штрафам по местным налогам</w:t>
      </w:r>
    </w:p>
    <w:p w:rsidR="00D50BAB" w:rsidRDefault="00D50BAB">
      <w:pPr>
        <w:pStyle w:val="ConsPlusNormal"/>
        <w:ind w:firstLine="540"/>
        <w:jc w:val="both"/>
        <w:rPr>
          <w:sz w:val="28"/>
          <w:szCs w:val="28"/>
        </w:rPr>
      </w:pPr>
    </w:p>
    <w:p w:rsidR="00D50BAB" w:rsidRDefault="00093D25">
      <w:pPr>
        <w:pStyle w:val="ConsPlusNormal"/>
        <w:ind w:firstLine="540"/>
        <w:jc w:val="both"/>
      </w:pPr>
      <w:proofErr w:type="gramStart"/>
      <w:r>
        <w:rPr>
          <w:sz w:val="28"/>
          <w:szCs w:val="28"/>
        </w:rPr>
        <w:t xml:space="preserve">В соответствии с пунктом 3  статьи 59 Налогового кодекса Российской Федерации, Уставом </w:t>
      </w:r>
      <w:r w:rsidR="00950C51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 Совет народных депутатов </w:t>
      </w:r>
      <w:r w:rsidR="00950C51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D50BAB" w:rsidRDefault="00D50BAB">
      <w:pPr>
        <w:pStyle w:val="ConsPlusNormal"/>
        <w:ind w:firstLine="540"/>
        <w:jc w:val="both"/>
        <w:rPr>
          <w:sz w:val="28"/>
          <w:szCs w:val="28"/>
        </w:rPr>
      </w:pPr>
    </w:p>
    <w:p w:rsidR="00D50BAB" w:rsidRDefault="00093D25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РЕШИЛ:</w:t>
      </w:r>
    </w:p>
    <w:p w:rsidR="00D50BAB" w:rsidRDefault="00093D25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 xml:space="preserve">1. Утвердить дополнительные основания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недоимки, задолженности по пеням и штрафам по местным налогам, согласно приложению № 1 к настоящему Решению.</w:t>
      </w:r>
    </w:p>
    <w:p w:rsidR="00D50BAB" w:rsidRDefault="00093D25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>2. Утвердить перечень документов, подтверждающих дополнительные</w:t>
      </w:r>
      <w:r w:rsidR="00004C31">
        <w:rPr>
          <w:sz w:val="28"/>
          <w:szCs w:val="28"/>
        </w:rPr>
        <w:t xml:space="preserve"> основания признания </w:t>
      </w:r>
      <w:proofErr w:type="gramStart"/>
      <w:r w:rsidR="00004C31">
        <w:rPr>
          <w:sz w:val="28"/>
          <w:szCs w:val="28"/>
        </w:rPr>
        <w:t>безнадежными</w:t>
      </w:r>
      <w:proofErr w:type="gramEnd"/>
      <w:r w:rsidR="00004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взысканию недоимки, задолженности по пеням и штрафам по местным налогам, согласно приложению № 2 к настоящему Решению. </w:t>
      </w:r>
    </w:p>
    <w:p w:rsidR="0020009F" w:rsidRDefault="00093D25" w:rsidP="0020009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 дня вступления в силу настоящего решения признать утратившими силу следующие решения Совета народных депутатов </w:t>
      </w:r>
      <w:r w:rsidR="00950C51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сельского поселения </w:t>
      </w:r>
      <w:bookmarkStart w:id="0" w:name="__DdeLink__4901_3033104473"/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bookmarkEnd w:id="0"/>
      <w:r>
        <w:rPr>
          <w:sz w:val="28"/>
          <w:szCs w:val="28"/>
        </w:rPr>
        <w:t>:</w:t>
      </w:r>
    </w:p>
    <w:p w:rsidR="0020009F" w:rsidRDefault="00950C51" w:rsidP="0020009F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от 26.07.2017 г. №55</w:t>
      </w:r>
      <w:r w:rsidR="0020009F">
        <w:rPr>
          <w:sz w:val="28"/>
          <w:szCs w:val="28"/>
        </w:rPr>
        <w:t>-</w:t>
      </w:r>
      <w:r w:rsidR="0020009F">
        <w:rPr>
          <w:sz w:val="28"/>
          <w:szCs w:val="28"/>
          <w:lang w:val="en-US"/>
        </w:rPr>
        <w:t>V</w:t>
      </w:r>
      <w:r w:rsidR="0020009F">
        <w:rPr>
          <w:sz w:val="28"/>
          <w:szCs w:val="28"/>
        </w:rPr>
        <w:t xml:space="preserve">-СНД </w:t>
      </w:r>
      <w:r w:rsidR="0020009F" w:rsidRPr="0020009F">
        <w:rPr>
          <w:sz w:val="28"/>
          <w:szCs w:val="28"/>
        </w:rPr>
        <w:t>«</w:t>
      </w:r>
      <w:r w:rsidR="0020009F">
        <w:rPr>
          <w:bCs/>
          <w:sz w:val="28"/>
          <w:szCs w:val="28"/>
        </w:rPr>
        <w:t>Об установлении</w:t>
      </w:r>
      <w:r w:rsidR="0020009F" w:rsidRPr="0020009F">
        <w:rPr>
          <w:bCs/>
          <w:sz w:val="28"/>
          <w:szCs w:val="28"/>
        </w:rPr>
        <w:t xml:space="preserve"> дополнительных оснований</w:t>
      </w:r>
      <w:r w:rsidR="0020009F">
        <w:rPr>
          <w:bCs/>
          <w:sz w:val="28"/>
          <w:szCs w:val="28"/>
        </w:rPr>
        <w:t xml:space="preserve"> для</w:t>
      </w:r>
      <w:r w:rsidR="0020009F" w:rsidRPr="0020009F">
        <w:rPr>
          <w:bCs/>
          <w:sz w:val="28"/>
          <w:szCs w:val="28"/>
        </w:rPr>
        <w:t xml:space="preserve"> признания безнадежными к взысканию недоимки, задолженност</w:t>
      </w:r>
      <w:r w:rsidR="0020009F">
        <w:rPr>
          <w:bCs/>
          <w:sz w:val="28"/>
          <w:szCs w:val="28"/>
        </w:rPr>
        <w:t xml:space="preserve">и по пеням и штрафам </w:t>
      </w:r>
      <w:r w:rsidR="0020009F" w:rsidRPr="0020009F">
        <w:rPr>
          <w:bCs/>
          <w:sz w:val="28"/>
          <w:szCs w:val="28"/>
        </w:rPr>
        <w:t>по местным налогам</w:t>
      </w:r>
      <w:r w:rsidR="0020009F">
        <w:rPr>
          <w:bCs/>
          <w:sz w:val="28"/>
          <w:szCs w:val="28"/>
        </w:rPr>
        <w:t>»;</w:t>
      </w:r>
    </w:p>
    <w:p w:rsidR="0020009F" w:rsidRDefault="0020009F" w:rsidP="0020009F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50C51">
        <w:rPr>
          <w:bCs/>
          <w:sz w:val="28"/>
          <w:szCs w:val="28"/>
        </w:rPr>
        <w:t xml:space="preserve"> от 19.09.2019 г. №96</w:t>
      </w:r>
      <w:r w:rsidR="00C67197">
        <w:rPr>
          <w:bCs/>
          <w:sz w:val="28"/>
          <w:szCs w:val="28"/>
        </w:rPr>
        <w:t>-</w:t>
      </w:r>
      <w:r w:rsidR="00C67197">
        <w:rPr>
          <w:bCs/>
          <w:sz w:val="28"/>
          <w:szCs w:val="28"/>
          <w:lang w:val="en-US"/>
        </w:rPr>
        <w:t>V</w:t>
      </w:r>
      <w:r w:rsidR="00C67197">
        <w:rPr>
          <w:bCs/>
          <w:sz w:val="28"/>
          <w:szCs w:val="28"/>
        </w:rPr>
        <w:t xml:space="preserve">-СНД «О внесении изменений и дополнений в решение Совета народных депутатов </w:t>
      </w:r>
      <w:r w:rsidR="00950C51">
        <w:rPr>
          <w:bCs/>
          <w:sz w:val="28"/>
          <w:szCs w:val="28"/>
        </w:rPr>
        <w:t xml:space="preserve">Семёновского </w:t>
      </w:r>
      <w:r w:rsidR="00C67197">
        <w:rPr>
          <w:bCs/>
          <w:sz w:val="28"/>
          <w:szCs w:val="28"/>
        </w:rPr>
        <w:t xml:space="preserve"> сельского поселения </w:t>
      </w:r>
      <w:r w:rsidR="00950C51">
        <w:rPr>
          <w:sz w:val="28"/>
          <w:szCs w:val="28"/>
        </w:rPr>
        <w:t>от 26.07.2017 г. №55</w:t>
      </w:r>
      <w:r w:rsidR="00C67197">
        <w:rPr>
          <w:sz w:val="28"/>
          <w:szCs w:val="28"/>
        </w:rPr>
        <w:t>-</w:t>
      </w:r>
      <w:r w:rsidR="00C67197">
        <w:rPr>
          <w:sz w:val="28"/>
          <w:szCs w:val="28"/>
          <w:lang w:val="en-US"/>
        </w:rPr>
        <w:t>V</w:t>
      </w:r>
      <w:r w:rsidR="00C67197">
        <w:rPr>
          <w:sz w:val="28"/>
          <w:szCs w:val="28"/>
        </w:rPr>
        <w:t xml:space="preserve">-СНД </w:t>
      </w:r>
      <w:r w:rsidR="00C67197" w:rsidRPr="0020009F">
        <w:rPr>
          <w:sz w:val="28"/>
          <w:szCs w:val="28"/>
        </w:rPr>
        <w:t>«</w:t>
      </w:r>
      <w:r w:rsidR="00C67197">
        <w:rPr>
          <w:bCs/>
          <w:sz w:val="28"/>
          <w:szCs w:val="28"/>
        </w:rPr>
        <w:t>Об установлении</w:t>
      </w:r>
      <w:r w:rsidR="00C67197" w:rsidRPr="0020009F">
        <w:rPr>
          <w:bCs/>
          <w:sz w:val="28"/>
          <w:szCs w:val="28"/>
        </w:rPr>
        <w:t xml:space="preserve"> дополнительных оснований</w:t>
      </w:r>
      <w:r w:rsidR="00C67197">
        <w:rPr>
          <w:bCs/>
          <w:sz w:val="28"/>
          <w:szCs w:val="28"/>
        </w:rPr>
        <w:t xml:space="preserve"> для</w:t>
      </w:r>
      <w:r w:rsidR="00C67197" w:rsidRPr="0020009F">
        <w:rPr>
          <w:bCs/>
          <w:sz w:val="28"/>
          <w:szCs w:val="28"/>
        </w:rPr>
        <w:t xml:space="preserve"> признания безнадежными к взысканию недоимки, задолженност</w:t>
      </w:r>
      <w:r w:rsidR="00C67197">
        <w:rPr>
          <w:bCs/>
          <w:sz w:val="28"/>
          <w:szCs w:val="28"/>
        </w:rPr>
        <w:t xml:space="preserve">и по пеням и штрафам </w:t>
      </w:r>
      <w:r w:rsidR="00C67197" w:rsidRPr="0020009F">
        <w:rPr>
          <w:bCs/>
          <w:sz w:val="28"/>
          <w:szCs w:val="28"/>
        </w:rPr>
        <w:t>по местным налогам</w:t>
      </w:r>
      <w:r w:rsidR="00C67197">
        <w:rPr>
          <w:bCs/>
          <w:sz w:val="28"/>
          <w:szCs w:val="28"/>
        </w:rPr>
        <w:t>»;</w:t>
      </w:r>
    </w:p>
    <w:p w:rsidR="00C67197" w:rsidRDefault="00950C51" w:rsidP="00C67197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от 01.10.2020 г. №8</w:t>
      </w:r>
      <w:r w:rsidR="00C67197">
        <w:rPr>
          <w:bCs/>
          <w:sz w:val="28"/>
          <w:szCs w:val="28"/>
        </w:rPr>
        <w:t>-</w:t>
      </w:r>
      <w:r w:rsidR="00C67197">
        <w:rPr>
          <w:bCs/>
          <w:sz w:val="28"/>
          <w:szCs w:val="28"/>
          <w:lang w:val="en-US"/>
        </w:rPr>
        <w:t>VI</w:t>
      </w:r>
      <w:r w:rsidR="00C67197">
        <w:rPr>
          <w:bCs/>
          <w:sz w:val="28"/>
          <w:szCs w:val="28"/>
        </w:rPr>
        <w:t xml:space="preserve">-СНД «О внесении изменений и дополнений в решение Совета народных депутатов </w:t>
      </w:r>
      <w:r>
        <w:rPr>
          <w:bCs/>
          <w:sz w:val="28"/>
          <w:szCs w:val="28"/>
        </w:rPr>
        <w:t xml:space="preserve">Семёновского </w:t>
      </w:r>
      <w:r w:rsidR="00C67197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26.07.2017 г. №55</w:t>
      </w:r>
      <w:r w:rsidR="00C67197">
        <w:rPr>
          <w:sz w:val="28"/>
          <w:szCs w:val="28"/>
        </w:rPr>
        <w:t>-</w:t>
      </w:r>
      <w:r w:rsidR="00C67197">
        <w:rPr>
          <w:sz w:val="28"/>
          <w:szCs w:val="28"/>
          <w:lang w:val="en-US"/>
        </w:rPr>
        <w:t>V</w:t>
      </w:r>
      <w:r w:rsidR="00C67197">
        <w:rPr>
          <w:sz w:val="28"/>
          <w:szCs w:val="28"/>
        </w:rPr>
        <w:t xml:space="preserve">-СНД </w:t>
      </w:r>
      <w:r w:rsidR="00C67197" w:rsidRPr="0020009F">
        <w:rPr>
          <w:sz w:val="28"/>
          <w:szCs w:val="28"/>
        </w:rPr>
        <w:t>«</w:t>
      </w:r>
      <w:r w:rsidR="00C67197">
        <w:rPr>
          <w:bCs/>
          <w:sz w:val="28"/>
          <w:szCs w:val="28"/>
        </w:rPr>
        <w:t>Об установлении</w:t>
      </w:r>
      <w:r w:rsidR="00C67197" w:rsidRPr="0020009F">
        <w:rPr>
          <w:bCs/>
          <w:sz w:val="28"/>
          <w:szCs w:val="28"/>
        </w:rPr>
        <w:t xml:space="preserve"> дополнительных оснований</w:t>
      </w:r>
      <w:r w:rsidR="00C67197">
        <w:rPr>
          <w:bCs/>
          <w:sz w:val="28"/>
          <w:szCs w:val="28"/>
        </w:rPr>
        <w:t xml:space="preserve"> для</w:t>
      </w:r>
      <w:r w:rsidR="00C67197" w:rsidRPr="0020009F">
        <w:rPr>
          <w:bCs/>
          <w:sz w:val="28"/>
          <w:szCs w:val="28"/>
        </w:rPr>
        <w:t xml:space="preserve"> признания безнадежными к взысканию недоимки, задолженност</w:t>
      </w:r>
      <w:r w:rsidR="00C67197">
        <w:rPr>
          <w:bCs/>
          <w:sz w:val="28"/>
          <w:szCs w:val="28"/>
        </w:rPr>
        <w:t xml:space="preserve">и по пеням и штрафам </w:t>
      </w:r>
      <w:r w:rsidR="00C67197" w:rsidRPr="0020009F">
        <w:rPr>
          <w:bCs/>
          <w:sz w:val="28"/>
          <w:szCs w:val="28"/>
        </w:rPr>
        <w:t>по местным налогам</w:t>
      </w:r>
      <w:r w:rsidR="00C67197">
        <w:rPr>
          <w:bCs/>
          <w:sz w:val="28"/>
          <w:szCs w:val="28"/>
        </w:rPr>
        <w:t>»;</w:t>
      </w:r>
    </w:p>
    <w:p w:rsidR="00C67197" w:rsidRPr="00C67197" w:rsidRDefault="00C67197" w:rsidP="0020009F">
      <w:pPr>
        <w:pStyle w:val="ConsPlusNormal"/>
        <w:jc w:val="both"/>
      </w:pPr>
    </w:p>
    <w:p w:rsidR="00D50BAB" w:rsidRDefault="00093D25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>4. Опубликовать настоящее решение в  районной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Рубежи».</w:t>
      </w:r>
    </w:p>
    <w:p w:rsidR="00093D25" w:rsidRDefault="00093D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950C51">
        <w:rPr>
          <w:rFonts w:ascii="Times New Roman" w:hAnsi="Times New Roman"/>
          <w:sz w:val="28"/>
          <w:szCs w:val="28"/>
        </w:rPr>
        <w:t>Семёновского</w:t>
      </w:r>
      <w:proofErr w:type="gramEnd"/>
      <w:r w:rsidR="00950C51">
        <w:rPr>
          <w:rFonts w:ascii="Times New Roman" w:hAnsi="Times New Roman"/>
          <w:sz w:val="28"/>
          <w:szCs w:val="28"/>
        </w:rPr>
        <w:t xml:space="preserve"> </w:t>
      </w:r>
    </w:p>
    <w:p w:rsidR="00D50BAB" w:rsidRDefault="00093D2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50BAB" w:rsidRDefault="00093D25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</w:t>
      </w:r>
      <w:r w:rsidR="00950C51">
        <w:rPr>
          <w:rFonts w:ascii="Times New Roman" w:hAnsi="Times New Roman"/>
          <w:sz w:val="28"/>
          <w:szCs w:val="28"/>
        </w:rPr>
        <w:t xml:space="preserve">Н.А.Рязанцева </w:t>
      </w: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>
      <w:pPr>
        <w:spacing w:after="0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Семёновского </w:t>
      </w:r>
      <w:r w:rsidRPr="008B4E4B">
        <w:rPr>
          <w:rFonts w:ascii="Times New Roman" w:hAnsi="Times New Roman"/>
          <w:sz w:val="28"/>
          <w:szCs w:val="28"/>
        </w:rPr>
        <w:t>сельского поселения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11.07.2023№ 71</w:t>
      </w:r>
    </w:p>
    <w:p w:rsidR="00C379BD" w:rsidRDefault="00C379BD" w:rsidP="00C379BD">
      <w:pPr>
        <w:pStyle w:val="Standard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основания</w:t>
      </w:r>
    </w:p>
    <w:p w:rsidR="00C379BD" w:rsidRDefault="00C379BD" w:rsidP="00C379BD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признания </w:t>
      </w: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 местным налогам</w:t>
      </w:r>
    </w:p>
    <w:p w:rsidR="00C379BD" w:rsidRDefault="00C379BD" w:rsidP="00C379BD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Суммы пени (до 1000 (одной) тысячи рублей включительно), при отсутствии задолженности по данному виду налога.</w:t>
      </w:r>
    </w:p>
    <w:p w:rsidR="00C379BD" w:rsidRDefault="00C379BD" w:rsidP="00C379BD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 Сумма задолженности, образовавшаяся на дату смерти физического лица,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Суммы задолженности физических лиц, если в течение трех лет с момента открытия наследства отсутствуют сведения о лицах, принимающих наследство.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Сумма задолженности физических лиц при наличии отказа суда в принятии заявления 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Суммы налогов и сборов за пределами трехлетнего срока давности, не обеспеченные мерами взыскания, при наличии судебного акта об отказе в восстановлении срока.</w:t>
      </w:r>
    </w:p>
    <w:p w:rsidR="00C379BD" w:rsidRDefault="00C379BD" w:rsidP="00C379BD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6. Отсутствие имущества, на которое может быть обращено взыскание по состоянию на дату возникновения задолженности, превышающую трехлетний период.</w:t>
      </w:r>
    </w:p>
    <w:p w:rsidR="00C379BD" w:rsidRDefault="00C379BD" w:rsidP="00C379BD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02.10.2007 г. № 229-ФЗ «Об исполнительном производстве».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7CD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37C1">
        <w:rPr>
          <w:rFonts w:ascii="Times New Roman" w:hAnsi="Times New Roman" w:cs="Times New Roman"/>
          <w:sz w:val="28"/>
          <w:szCs w:val="28"/>
        </w:rPr>
        <w:t>Семёновского с</w:t>
      </w:r>
      <w:r>
        <w:rPr>
          <w:rFonts w:ascii="Times New Roman" w:hAnsi="Times New Roman"/>
          <w:sz w:val="28"/>
          <w:szCs w:val="28"/>
        </w:rPr>
        <w:t>ельского поселения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379BD" w:rsidRDefault="00C379BD" w:rsidP="00C379BD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11.07.2023 №71</w:t>
      </w:r>
    </w:p>
    <w:p w:rsidR="00C379BD" w:rsidRDefault="00C379BD" w:rsidP="00C379BD">
      <w:pPr>
        <w:pStyle w:val="Standard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подтверждающих обстоятельства признания </w:t>
      </w: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 местным налогам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наличии оснований, указанных в пункте 1 приложения 1 Решения «Об утверждении дополнительных оснований признания </w:t>
      </w: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и перечня документов, подтверждающих обстоятельства признания безнадежными к взысканию недоимки, задолженности по пеням и штрафам по местным налогам» (далее - Решение):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наличии оснований, указанных в пункте 2 приложения 1 Решения: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сведения о государственной регистрации смерти физического лица, выданные, органами записи актов гражданского состояния или копии судебного решения об объявлении физического лица умершим;</w:t>
      </w:r>
      <w:proofErr w:type="gramEnd"/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выписка из ЕГРН на недвижимое имущество и сделок с ним;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наличии оснований, указанных в пункте 3 приложения 1 Решения: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 государственной регистрации смерти, выданные органами записи актов гражданского состояния;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сведения, подтверждающие факт не наследования имущества другим лицом.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наличии оснований, указанных в пункте 4 приложения 1 Решения: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копия определения  суда об отказе в принятии заявления о взыскании в порядке статьи 48 НК РФ, по причине отсутствия данных места регистрации должника, не находящегося по месту жительства;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наличии оснований, указанных в пункте 5 приложения 1 Решения: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судебного акта об отказе в  восстановлении  срока исковой давности.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наличии оснований, указанных в пункте 6 приложения 1 Решения: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 недоимки, задолженности по пеням и штрафам  по земельному налогу и налогу на имущество физических лиц.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наличии оснований, указанных в пункте 7 приложения 1 Решения: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судебного приказа или копия исполнительного листа;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недоимки  задолженности по пеням и штрафам  по земельному налогу и налогу на имущество физических лиц.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наличии оснований, указанных в пункте 8 приложения 1 Решения: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9BD" w:rsidRDefault="00C379BD" w:rsidP="00C379B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BAB" w:rsidRDefault="00D50BAB">
      <w:pPr>
        <w:spacing w:after="0"/>
      </w:pPr>
    </w:p>
    <w:sectPr w:rsidR="00D50BAB" w:rsidSect="00D50B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50BAB"/>
    <w:rsid w:val="00004C31"/>
    <w:rsid w:val="00093D25"/>
    <w:rsid w:val="0020009F"/>
    <w:rsid w:val="003E5A39"/>
    <w:rsid w:val="00413D54"/>
    <w:rsid w:val="008D1F1E"/>
    <w:rsid w:val="00950C51"/>
    <w:rsid w:val="009D0F41"/>
    <w:rsid w:val="00C379BD"/>
    <w:rsid w:val="00C67197"/>
    <w:rsid w:val="00CC0E4D"/>
    <w:rsid w:val="00D5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B3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50B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50BAB"/>
    <w:pPr>
      <w:spacing w:after="140"/>
    </w:pPr>
  </w:style>
  <w:style w:type="paragraph" w:styleId="a5">
    <w:name w:val="List"/>
    <w:basedOn w:val="a4"/>
    <w:rsid w:val="00D50BAB"/>
    <w:rPr>
      <w:rFonts w:cs="Arial"/>
    </w:rPr>
  </w:style>
  <w:style w:type="paragraph" w:customStyle="1" w:styleId="Caption">
    <w:name w:val="Caption"/>
    <w:basedOn w:val="a"/>
    <w:qFormat/>
    <w:rsid w:val="00D50B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50BAB"/>
    <w:pPr>
      <w:suppressLineNumbers/>
    </w:pPr>
    <w:rPr>
      <w:rFonts w:cs="Arial"/>
    </w:rPr>
  </w:style>
  <w:style w:type="paragraph" w:styleId="a7">
    <w:name w:val="caption"/>
    <w:basedOn w:val="a"/>
    <w:qFormat/>
    <w:rsid w:val="00D50B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379B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GLAVA</cp:lastModifiedBy>
  <cp:revision>36</cp:revision>
  <cp:lastPrinted>2023-07-11T06:22:00Z</cp:lastPrinted>
  <dcterms:created xsi:type="dcterms:W3CDTF">2022-10-20T10:37:00Z</dcterms:created>
  <dcterms:modified xsi:type="dcterms:W3CDTF">2023-07-20T06:53:00Z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