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44" w:rsidRPr="00DA2444" w:rsidRDefault="00DA2444" w:rsidP="00DA2444">
      <w:pPr>
        <w:jc w:val="center"/>
        <w:rPr>
          <w:rFonts w:ascii="Arial" w:hAnsi="Arial" w:cs="Arial"/>
          <w:b/>
          <w:bCs/>
          <w:szCs w:val="28"/>
        </w:rPr>
      </w:pPr>
      <w:r w:rsidRPr="00DA2444">
        <w:rPr>
          <w:rFonts w:ascii="Arial" w:hAnsi="Arial" w:cs="Arial"/>
          <w:b/>
          <w:bCs/>
          <w:szCs w:val="28"/>
        </w:rPr>
        <w:t>СОВЕТ НАРОДНЫХ ДЕПУТАТОВ СЕМЁНОВСКОГО СЕЛЬСКОГО ПОСЕЛЕНИЯ</w:t>
      </w:r>
    </w:p>
    <w:p w:rsidR="00DA2444" w:rsidRPr="00DA2444" w:rsidRDefault="00DA2444" w:rsidP="00DA2444">
      <w:pPr>
        <w:jc w:val="center"/>
        <w:rPr>
          <w:rFonts w:ascii="Arial" w:hAnsi="Arial" w:cs="Arial"/>
          <w:b/>
          <w:bCs/>
          <w:szCs w:val="28"/>
        </w:rPr>
      </w:pPr>
      <w:r w:rsidRPr="00DA2444">
        <w:rPr>
          <w:rFonts w:ascii="Arial" w:hAnsi="Arial" w:cs="Arial"/>
          <w:b/>
          <w:bCs/>
          <w:szCs w:val="28"/>
        </w:rPr>
        <w:t>ВЕРХНЕХАВСКОГО МУНИЦИПАЛЬНОГО РАЙОНА</w:t>
      </w:r>
    </w:p>
    <w:p w:rsidR="00DA2444" w:rsidRPr="00DA2444" w:rsidRDefault="00DA2444" w:rsidP="00DA2444">
      <w:pPr>
        <w:jc w:val="center"/>
        <w:rPr>
          <w:rFonts w:ascii="Arial" w:hAnsi="Arial" w:cs="Arial"/>
          <w:b/>
          <w:bCs/>
          <w:szCs w:val="28"/>
        </w:rPr>
      </w:pPr>
      <w:r w:rsidRPr="00DA2444">
        <w:rPr>
          <w:rFonts w:ascii="Arial" w:hAnsi="Arial" w:cs="Arial"/>
          <w:b/>
          <w:bCs/>
          <w:szCs w:val="28"/>
        </w:rPr>
        <w:t>ВОРОНЕЖСКОЙ ОБЛАСТИ</w:t>
      </w:r>
    </w:p>
    <w:p w:rsidR="00DA2444" w:rsidRDefault="00DA2444" w:rsidP="00DA2444">
      <w:pPr>
        <w:rPr>
          <w:rFonts w:ascii="Arial" w:hAnsi="Arial" w:cs="Arial"/>
        </w:rPr>
      </w:pPr>
    </w:p>
    <w:p w:rsidR="00DA2444" w:rsidRDefault="00DA2444" w:rsidP="00DA2444">
      <w:pPr>
        <w:rPr>
          <w:rFonts w:ascii="Arial" w:hAnsi="Arial" w:cs="Arial"/>
        </w:rPr>
      </w:pPr>
    </w:p>
    <w:p w:rsidR="00DA2444" w:rsidRDefault="00DA2444" w:rsidP="00DA2444">
      <w:pPr>
        <w:jc w:val="center"/>
        <w:rPr>
          <w:rFonts w:ascii="Arial" w:hAnsi="Arial" w:cs="Arial"/>
          <w:b/>
        </w:rPr>
      </w:pPr>
      <w:r>
        <w:rPr>
          <w:rFonts w:ascii="Arial" w:hAnsi="Arial" w:cs="Arial"/>
          <w:b/>
        </w:rPr>
        <w:t>РЕШЕНИЕ</w:t>
      </w:r>
    </w:p>
    <w:p w:rsidR="00DA2444" w:rsidRDefault="00DA2444" w:rsidP="00DA2444">
      <w:pPr>
        <w:rPr>
          <w:rFonts w:ascii="Arial" w:hAnsi="Arial" w:cs="Arial"/>
        </w:rPr>
      </w:pPr>
    </w:p>
    <w:p w:rsidR="00DA2444" w:rsidRDefault="00F31597" w:rsidP="00DA2444">
      <w:pPr>
        <w:tabs>
          <w:tab w:val="right" w:pos="9689"/>
        </w:tabs>
        <w:spacing w:after="614" w:line="240" w:lineRule="auto"/>
        <w:ind w:left="0" w:firstLine="0"/>
        <w:jc w:val="left"/>
      </w:pPr>
      <w:r>
        <w:t xml:space="preserve"> 17</w:t>
      </w:r>
      <w:r w:rsidR="00DA2444">
        <w:t>.05.2023г. №  67-</w:t>
      </w:r>
      <w:r w:rsidR="00DA2444">
        <w:rPr>
          <w:lang w:val="en-US"/>
        </w:rPr>
        <w:t>VI</w:t>
      </w:r>
      <w:r w:rsidR="00DA2444" w:rsidRPr="00DA2444">
        <w:t>-</w:t>
      </w:r>
      <w:r w:rsidR="00DA2444">
        <w:t xml:space="preserve">СНД                                                                 </w:t>
      </w:r>
      <w:proofErr w:type="gramStart"/>
      <w:r w:rsidR="00DA2444">
        <w:t>с</w:t>
      </w:r>
      <w:proofErr w:type="gramEnd"/>
      <w:r w:rsidR="00DA2444">
        <w:t>. Семёновка</w:t>
      </w:r>
    </w:p>
    <w:p w:rsidR="009D406C" w:rsidRDefault="007F432B" w:rsidP="00DA2444">
      <w:pPr>
        <w:tabs>
          <w:tab w:val="right" w:pos="9689"/>
        </w:tabs>
        <w:spacing w:after="614" w:line="240" w:lineRule="auto"/>
        <w:ind w:left="0" w:firstLine="0"/>
        <w:jc w:val="left"/>
      </w:pPr>
      <w:r>
        <w:rPr>
          <w:b/>
          <w:sz w:val="32"/>
        </w:rPr>
        <w:t>«О вне</w:t>
      </w:r>
      <w:r w:rsidR="00BA515F">
        <w:rPr>
          <w:b/>
          <w:sz w:val="32"/>
        </w:rPr>
        <w:t xml:space="preserve">сении изменений в решение СНД </w:t>
      </w:r>
      <w:r>
        <w:rPr>
          <w:b/>
          <w:sz w:val="32"/>
        </w:rPr>
        <w:t xml:space="preserve"> </w:t>
      </w:r>
      <w:r w:rsidR="00BA515F">
        <w:rPr>
          <w:b/>
          <w:sz w:val="32"/>
          <w:szCs w:val="32"/>
        </w:rPr>
        <w:t xml:space="preserve">от </w:t>
      </w:r>
      <w:r w:rsidR="00DA2444">
        <w:rPr>
          <w:b/>
          <w:sz w:val="32"/>
          <w:szCs w:val="32"/>
        </w:rPr>
        <w:t xml:space="preserve">29.12. 2022  г. </w:t>
      </w:r>
      <w:r w:rsidR="00BA515F" w:rsidRPr="00BA515F">
        <w:rPr>
          <w:b/>
          <w:sz w:val="32"/>
          <w:szCs w:val="32"/>
        </w:rPr>
        <w:t>№ 57</w:t>
      </w:r>
      <w:r w:rsidR="00BA515F">
        <w:rPr>
          <w:b/>
          <w:sz w:val="32"/>
        </w:rPr>
        <w:t xml:space="preserve"> </w:t>
      </w:r>
      <w:r w:rsidR="00AE4621">
        <w:rPr>
          <w:b/>
          <w:sz w:val="32"/>
        </w:rPr>
        <w:t>«О предоставлении отсрочки арендной платы по договорам аренды муниципального имущества в связи с частичной мобилизацией»</w:t>
      </w:r>
    </w:p>
    <w:p w:rsidR="009D406C" w:rsidRDefault="00AE4621" w:rsidP="00586A31">
      <w:pPr>
        <w:spacing w:after="310" w:line="240" w:lineRule="auto"/>
        <w:ind w:left="-15" w:firstLine="540"/>
      </w:pPr>
      <w:proofErr w:type="gramStart"/>
      <w: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w:t>
      </w:r>
      <w:r w:rsidR="007F432B">
        <w:t>, распоряжением Правительства Российской Федерации от 01.02.2023 № 222-р</w:t>
      </w:r>
      <w:r>
        <w:t xml:space="preserve"> и Уставом </w:t>
      </w:r>
      <w:r w:rsidR="00DA2444">
        <w:t xml:space="preserve">Семёновского </w:t>
      </w:r>
      <w:r w:rsidR="00A61D97">
        <w:t xml:space="preserve"> сельского поселения </w:t>
      </w:r>
      <w:proofErr w:type="spellStart"/>
      <w:r w:rsidR="00A61D97">
        <w:t>Верхнехавского</w:t>
      </w:r>
      <w:proofErr w:type="spellEnd"/>
      <w:r>
        <w:t xml:space="preserve"> муниципального </w:t>
      </w:r>
      <w:r w:rsidR="00A61D97">
        <w:t>района Воронежской области</w:t>
      </w:r>
      <w:r>
        <w:t xml:space="preserve">, </w:t>
      </w:r>
      <w:r w:rsidR="00A61D97">
        <w:t xml:space="preserve">Совет народных депутатов </w:t>
      </w:r>
      <w:r w:rsidR="00DA2444">
        <w:t>Семёновского</w:t>
      </w:r>
      <w:r w:rsidR="00A61D97">
        <w:t xml:space="preserve"> сельского поселения </w:t>
      </w:r>
      <w:proofErr w:type="spellStart"/>
      <w:r w:rsidR="00A61D97">
        <w:t>Верхнехавского</w:t>
      </w:r>
      <w:proofErr w:type="spellEnd"/>
      <w:r w:rsidR="00A61D97">
        <w:t xml:space="preserve"> муниципального района Воронежской области,</w:t>
      </w:r>
      <w:proofErr w:type="gramEnd"/>
    </w:p>
    <w:p w:rsidR="00A61D97" w:rsidRDefault="00AE4621" w:rsidP="00586A31">
      <w:pPr>
        <w:spacing w:after="0" w:line="240" w:lineRule="auto"/>
        <w:ind w:left="0" w:firstLine="0"/>
        <w:jc w:val="center"/>
      </w:pPr>
      <w:r>
        <w:t>РЕШИЛ:</w:t>
      </w:r>
    </w:p>
    <w:p w:rsidR="00CA1472" w:rsidRDefault="00CA1472" w:rsidP="00586A31">
      <w:pPr>
        <w:pStyle w:val="a3"/>
        <w:numPr>
          <w:ilvl w:val="0"/>
          <w:numId w:val="3"/>
        </w:numPr>
        <w:spacing w:after="0" w:line="240" w:lineRule="auto"/>
        <w:ind w:left="0" w:firstLine="567"/>
        <w:contextualSpacing w:val="0"/>
      </w:pPr>
      <w:r>
        <w:rPr>
          <w:szCs w:val="28"/>
        </w:rPr>
        <w:t xml:space="preserve">Внести в Решение СНД </w:t>
      </w:r>
      <w:r w:rsidR="00A61D97" w:rsidRPr="00A61D97">
        <w:rPr>
          <w:szCs w:val="28"/>
        </w:rPr>
        <w:t xml:space="preserve">от </w:t>
      </w:r>
      <w:r w:rsidR="00DA2444">
        <w:rPr>
          <w:sz w:val="32"/>
          <w:szCs w:val="32"/>
        </w:rPr>
        <w:t>29.12.</w:t>
      </w:r>
      <w:r w:rsidR="00DA2444" w:rsidRPr="00DA2444">
        <w:rPr>
          <w:sz w:val="32"/>
          <w:szCs w:val="32"/>
        </w:rPr>
        <w:t>2022  г. № 57</w:t>
      </w:r>
      <w:r w:rsidR="00DA2444">
        <w:rPr>
          <w:b/>
          <w:sz w:val="32"/>
        </w:rPr>
        <w:t xml:space="preserve"> </w:t>
      </w:r>
      <w:r w:rsidRPr="00CA1472">
        <w:rPr>
          <w:szCs w:val="28"/>
        </w:rPr>
        <w:t>«О предоставлении отсрочки арендной платы по договорам аренды муниципального имущества в связи с частичной мобилизацией»</w:t>
      </w:r>
      <w:r>
        <w:rPr>
          <w:szCs w:val="28"/>
        </w:rPr>
        <w:t xml:space="preserve"> муниципального образования </w:t>
      </w:r>
      <w:r w:rsidR="00DA2444">
        <w:t>Семёновского</w:t>
      </w:r>
      <w:r>
        <w:rPr>
          <w:szCs w:val="28"/>
        </w:rPr>
        <w:t xml:space="preserve"> сельское поселение </w:t>
      </w:r>
      <w:proofErr w:type="spellStart"/>
      <w:r>
        <w:rPr>
          <w:szCs w:val="28"/>
        </w:rPr>
        <w:t>Верхнехавского</w:t>
      </w:r>
      <w:proofErr w:type="spellEnd"/>
      <w:r>
        <w:rPr>
          <w:szCs w:val="28"/>
        </w:rPr>
        <w:t xml:space="preserve"> </w:t>
      </w:r>
      <w:r w:rsidR="00A61D97">
        <w:rPr>
          <w:szCs w:val="28"/>
        </w:rPr>
        <w:t xml:space="preserve">муниципального </w:t>
      </w:r>
      <w:r>
        <w:rPr>
          <w:szCs w:val="28"/>
        </w:rPr>
        <w:t>района Воронежской области, следующие изменения</w:t>
      </w:r>
      <w:r w:rsidR="003437FC">
        <w:rPr>
          <w:szCs w:val="28"/>
        </w:rPr>
        <w:t>:</w:t>
      </w:r>
    </w:p>
    <w:p w:rsidR="003437FC" w:rsidRDefault="003437FC" w:rsidP="00586A31">
      <w:pPr>
        <w:pStyle w:val="a3"/>
        <w:numPr>
          <w:ilvl w:val="1"/>
          <w:numId w:val="3"/>
        </w:numPr>
        <w:spacing w:line="240" w:lineRule="auto"/>
        <w:ind w:left="0" w:firstLine="426"/>
        <w:contextualSpacing w:val="0"/>
      </w:pPr>
      <w:r>
        <w:t xml:space="preserve">Пункт </w:t>
      </w:r>
      <w:r w:rsidR="00A61D97">
        <w:t>2 Решения</w:t>
      </w:r>
      <w:r>
        <w:t xml:space="preserve"> «Предоставление отсрочки уплаты арендной платы, указанной в </w:t>
      </w:r>
      <w:r w:rsidR="00A61D97">
        <w:t>подпункте «а» пункта 1</w:t>
      </w:r>
      <w:r>
        <w:t xml:space="preserve"> настоящего решения,</w:t>
      </w:r>
      <w:r w:rsidRPr="003437FC">
        <w:t xml:space="preserve"> </w:t>
      </w:r>
      <w:r>
        <w:t xml:space="preserve">осуществляется на следующих условиях: </w:t>
      </w:r>
    </w:p>
    <w:p w:rsidR="009D406C" w:rsidRDefault="00AE4621" w:rsidP="00586A31">
      <w:pPr>
        <w:spacing w:line="240" w:lineRule="auto"/>
        <w:ind w:left="-15" w:firstLine="540"/>
      </w:pPr>
      <w: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w:t>
      </w:r>
    </w:p>
    <w:p w:rsidR="00A61D97" w:rsidRDefault="00AE4621" w:rsidP="00586A31">
      <w:pPr>
        <w:spacing w:line="240" w:lineRule="auto"/>
        <w:ind w:left="-5"/>
      </w:pPr>
      <w:r>
        <w:t xml:space="preserve">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w:t>
      </w:r>
      <w:r>
        <w:lastRenderedPageBreak/>
        <w:t>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r w:rsidR="00A61D97">
        <w:t xml:space="preserve">», </w:t>
      </w:r>
      <w:r w:rsidR="00A61D97" w:rsidRPr="00A61D97">
        <w:rPr>
          <w:b/>
        </w:rPr>
        <w:t>изложить в следующей редакции:</w:t>
      </w:r>
    </w:p>
    <w:p w:rsidR="00A61D97" w:rsidRDefault="00A61D97" w:rsidP="00586A31">
      <w:pPr>
        <w:spacing w:line="240" w:lineRule="auto"/>
        <w:ind w:firstLine="515"/>
      </w:pPr>
      <w:r>
        <w:t>«Предоставление отсрочки уплаты арендной платы, указанной в подпункте «а» пункта 1 настоящего решения,</w:t>
      </w:r>
      <w:r w:rsidRPr="003437FC">
        <w:t xml:space="preserve"> </w:t>
      </w:r>
      <w:r>
        <w:t xml:space="preserve">осуществляется на следующих условиях: </w:t>
      </w:r>
    </w:p>
    <w:p w:rsidR="00A61D97" w:rsidRDefault="00A61D97" w:rsidP="00586A31">
      <w:pPr>
        <w:spacing w:line="240" w:lineRule="auto"/>
        <w:ind w:left="-15" w:firstLine="540"/>
      </w:pPr>
      <w: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r w:rsidR="00A73EE3" w:rsidRPr="00A73EE3">
        <w:lastRenderedPageBreak/>
        <w:t xml:space="preserve">арендатору предоставляется отсрочка уплаты арендной платы на период прохождения лицом, указанным в пункте 1 настоящего </w:t>
      </w:r>
      <w:r w:rsidR="00A73EE3">
        <w:t>решения</w:t>
      </w:r>
      <w:r w:rsidR="00A73EE3" w:rsidRPr="00A73EE3">
        <w:t xml:space="preserve">, военной службы или оказания добровольного содействия в выполнении задач, возложенных на Вооруженные Силы Российской Федерации, </w:t>
      </w:r>
      <w:r w:rsidR="00A73EE3" w:rsidRPr="00A73EE3">
        <w:rPr>
          <w:i/>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A73EE3">
        <w:rPr>
          <w:i/>
        </w:rPr>
        <w:t>;</w:t>
      </w:r>
      <w:r>
        <w:t xml:space="preserve"> </w:t>
      </w:r>
      <w:r w:rsidR="00A73EE3" w:rsidRPr="00A73EE3">
        <w:t xml:space="preserve">задолженность по арендной плате подлежит уплате на основании дополнительного соглашения к договору аренды </w:t>
      </w:r>
      <w:r w:rsidR="00A73EE3" w:rsidRPr="00A73EE3">
        <w:rPr>
          <w:i/>
        </w:rPr>
        <w:t>по истечении 90 календарных дней</w:t>
      </w:r>
      <w:r w:rsidR="00A73EE3" w:rsidRPr="00A73EE3">
        <w:t xml:space="preserve">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t xml:space="preserve"> не допускается установление дополнительных платежей, подлежащих уплате арендатором в связи с предоставлением отсрочки;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w:t>
      </w:r>
    </w:p>
    <w:p w:rsidR="00586A31" w:rsidRDefault="00A61D97" w:rsidP="00586A31">
      <w:pPr>
        <w:spacing w:line="240" w:lineRule="auto"/>
        <w:ind w:left="-5"/>
      </w:pPr>
      <w:r>
        <w:t>Вооруженные Силы Российской Федерации</w:t>
      </w:r>
      <w:r w:rsidR="00586A31">
        <w:t>,</w:t>
      </w:r>
      <w:r w:rsidR="00586A31" w:rsidRPr="00586A31">
        <w:t xml:space="preserve"> </w:t>
      </w:r>
      <w:r w:rsidR="00586A31" w:rsidRPr="00586A31">
        <w:rPr>
          <w:i/>
        </w:rPr>
        <w:t>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r>
        <w:t>; 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r w:rsidR="00586A31">
        <w:t xml:space="preserve"> </w:t>
      </w:r>
      <w:r w:rsidR="00586A31" w:rsidRPr="00586A31">
        <w:rPr>
          <w:i/>
        </w:rPr>
        <w:t>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t>».</w:t>
      </w:r>
    </w:p>
    <w:p w:rsidR="00586A31" w:rsidRDefault="00586A31" w:rsidP="00586A31">
      <w:pPr>
        <w:pStyle w:val="a3"/>
        <w:numPr>
          <w:ilvl w:val="0"/>
          <w:numId w:val="3"/>
        </w:numPr>
        <w:spacing w:line="240" w:lineRule="auto"/>
        <w:ind w:left="0" w:firstLine="0"/>
        <w:contextualSpacing w:val="0"/>
      </w:pPr>
      <w:r>
        <w:t>Настоящее решение вступает в силу с момента его официального опубликования (обнародования).</w:t>
      </w:r>
    </w:p>
    <w:p w:rsidR="00262295" w:rsidRDefault="00586A31" w:rsidP="00586A31">
      <w:pPr>
        <w:pStyle w:val="a3"/>
        <w:numPr>
          <w:ilvl w:val="0"/>
          <w:numId w:val="3"/>
        </w:numPr>
        <w:spacing w:line="240" w:lineRule="auto"/>
        <w:ind w:left="0" w:firstLine="0"/>
        <w:contextualSpacing w:val="0"/>
      </w:pPr>
      <w:proofErr w:type="gramStart"/>
      <w:r>
        <w:t>Контроль за</w:t>
      </w:r>
      <w:proofErr w:type="gramEnd"/>
      <w:r>
        <w:t xml:space="preserve"> исполнением настоящего решения оставляю за собой.</w:t>
      </w:r>
    </w:p>
    <w:p w:rsidR="00586A31" w:rsidRDefault="00586A31" w:rsidP="00586A31">
      <w:pPr>
        <w:pStyle w:val="a3"/>
        <w:spacing w:line="240" w:lineRule="auto"/>
        <w:ind w:left="0" w:firstLine="0"/>
        <w:contextualSpacing w:val="0"/>
      </w:pPr>
      <w:bookmarkStart w:id="0" w:name="_GoBack"/>
      <w:bookmarkEnd w:id="0"/>
      <w:r>
        <w:t xml:space="preserve">Глава </w:t>
      </w:r>
      <w:r w:rsidR="00DA2444">
        <w:t>Семёновского</w:t>
      </w:r>
      <w:r>
        <w:t xml:space="preserve"> сельского поселения</w:t>
      </w:r>
    </w:p>
    <w:p w:rsidR="009D406C" w:rsidRDefault="00586A31" w:rsidP="00586A31">
      <w:pPr>
        <w:pStyle w:val="a3"/>
        <w:spacing w:line="240" w:lineRule="auto"/>
        <w:ind w:left="0" w:firstLine="0"/>
        <w:contextualSpacing w:val="0"/>
      </w:pPr>
      <w:proofErr w:type="spellStart"/>
      <w:r>
        <w:t>Верхнехавского</w:t>
      </w:r>
      <w:proofErr w:type="spellEnd"/>
      <w:r>
        <w:t xml:space="preserve"> муниципального района          </w:t>
      </w:r>
      <w:r w:rsidR="00DA2444">
        <w:t xml:space="preserve">                      Н.А.Рязанцева</w:t>
      </w:r>
    </w:p>
    <w:sectPr w:rsidR="009D406C" w:rsidSect="00AC0727">
      <w:pgSz w:w="12240" w:h="15840"/>
      <w:pgMar w:top="1201" w:right="850" w:bottom="1183"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5485"/>
    <w:multiLevelType w:val="hybridMultilevel"/>
    <w:tmpl w:val="73A29282"/>
    <w:lvl w:ilvl="0" w:tplc="FE10535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C3F8E">
      <w:start w:val="1"/>
      <w:numFmt w:val="lowerLetter"/>
      <w:lvlText w:val="%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5642BC">
      <w:start w:val="1"/>
      <w:numFmt w:val="lowerRoman"/>
      <w:lvlText w:val="%3"/>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E81B52">
      <w:start w:val="1"/>
      <w:numFmt w:val="decimal"/>
      <w:lvlText w:val="%4"/>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9AAFEC">
      <w:start w:val="1"/>
      <w:numFmt w:val="lowerLetter"/>
      <w:lvlText w:val="%5"/>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1E53F8">
      <w:start w:val="1"/>
      <w:numFmt w:val="lowerRoman"/>
      <w:lvlText w:val="%6"/>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01732">
      <w:start w:val="1"/>
      <w:numFmt w:val="decimal"/>
      <w:lvlText w:val="%7"/>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72F63A">
      <w:start w:val="1"/>
      <w:numFmt w:val="lowerLetter"/>
      <w:lvlText w:val="%8"/>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288F3C">
      <w:start w:val="1"/>
      <w:numFmt w:val="lowerRoman"/>
      <w:lvlText w:val="%9"/>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5550169"/>
    <w:multiLevelType w:val="multilevel"/>
    <w:tmpl w:val="0406CFC4"/>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2">
    <w:nsid w:val="24521D65"/>
    <w:multiLevelType w:val="multilevel"/>
    <w:tmpl w:val="0406CFC4"/>
    <w:lvl w:ilvl="0">
      <w:start w:val="1"/>
      <w:numFmt w:val="decimal"/>
      <w:lvlText w:val="%1."/>
      <w:lvlJc w:val="left"/>
      <w:pPr>
        <w:ind w:left="720" w:hanging="360"/>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3">
    <w:nsid w:val="3FE8757F"/>
    <w:multiLevelType w:val="hybridMultilevel"/>
    <w:tmpl w:val="B27CB95C"/>
    <w:lvl w:ilvl="0" w:tplc="80163B78">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4A300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045C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10F54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282A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6F4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ACCB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CFA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2A194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406C"/>
    <w:rsid w:val="00181C1E"/>
    <w:rsid w:val="00262295"/>
    <w:rsid w:val="003437FC"/>
    <w:rsid w:val="00586A31"/>
    <w:rsid w:val="005901BA"/>
    <w:rsid w:val="007A6C31"/>
    <w:rsid w:val="007F432B"/>
    <w:rsid w:val="009D406C"/>
    <w:rsid w:val="00A61D97"/>
    <w:rsid w:val="00A73EE3"/>
    <w:rsid w:val="00AC0727"/>
    <w:rsid w:val="00AE4621"/>
    <w:rsid w:val="00B51F48"/>
    <w:rsid w:val="00BA515F"/>
    <w:rsid w:val="00CA1472"/>
    <w:rsid w:val="00DA2444"/>
    <w:rsid w:val="00F31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27"/>
    <w:pPr>
      <w:spacing w:after="3" w:line="249"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472"/>
    <w:pPr>
      <w:ind w:left="720"/>
      <w:contextualSpacing/>
    </w:pPr>
  </w:style>
  <w:style w:type="paragraph" w:customStyle="1" w:styleId="ConsPlusNormal">
    <w:name w:val="ConsPlusNormal"/>
    <w:rsid w:val="00BA515F"/>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4725039">
      <w:bodyDiv w:val="1"/>
      <w:marLeft w:val="0"/>
      <w:marRight w:val="0"/>
      <w:marTop w:val="0"/>
      <w:marBottom w:val="0"/>
      <w:divBdr>
        <w:top w:val="none" w:sz="0" w:space="0" w:color="auto"/>
        <w:left w:val="none" w:sz="0" w:space="0" w:color="auto"/>
        <w:bottom w:val="none" w:sz="0" w:space="0" w:color="auto"/>
        <w:right w:val="none" w:sz="0" w:space="0" w:color="auto"/>
      </w:divBdr>
    </w:div>
    <w:div w:id="706493640">
      <w:bodyDiv w:val="1"/>
      <w:marLeft w:val="0"/>
      <w:marRight w:val="0"/>
      <w:marTop w:val="0"/>
      <w:marBottom w:val="0"/>
      <w:divBdr>
        <w:top w:val="none" w:sz="0" w:space="0" w:color="auto"/>
        <w:left w:val="none" w:sz="0" w:space="0" w:color="auto"/>
        <w:bottom w:val="none" w:sz="0" w:space="0" w:color="auto"/>
        <w:right w:val="none" w:sz="0" w:space="0" w:color="auto"/>
      </w:divBdr>
    </w:div>
    <w:div w:id="710420487">
      <w:bodyDiv w:val="1"/>
      <w:marLeft w:val="0"/>
      <w:marRight w:val="0"/>
      <w:marTop w:val="0"/>
      <w:marBottom w:val="0"/>
      <w:divBdr>
        <w:top w:val="none" w:sz="0" w:space="0" w:color="auto"/>
        <w:left w:val="none" w:sz="0" w:space="0" w:color="auto"/>
        <w:bottom w:val="none" w:sz="0" w:space="0" w:color="auto"/>
        <w:right w:val="none" w:sz="0" w:space="0" w:color="auto"/>
      </w:divBdr>
    </w:div>
    <w:div w:id="876309804">
      <w:bodyDiv w:val="1"/>
      <w:marLeft w:val="0"/>
      <w:marRight w:val="0"/>
      <w:marTop w:val="0"/>
      <w:marBottom w:val="0"/>
      <w:divBdr>
        <w:top w:val="none" w:sz="0" w:space="0" w:color="auto"/>
        <w:left w:val="none" w:sz="0" w:space="0" w:color="auto"/>
        <w:bottom w:val="none" w:sz="0" w:space="0" w:color="auto"/>
        <w:right w:val="none" w:sz="0" w:space="0" w:color="auto"/>
      </w:divBdr>
    </w:div>
    <w:div w:id="969281610">
      <w:bodyDiv w:val="1"/>
      <w:marLeft w:val="0"/>
      <w:marRight w:val="0"/>
      <w:marTop w:val="0"/>
      <w:marBottom w:val="0"/>
      <w:divBdr>
        <w:top w:val="none" w:sz="0" w:space="0" w:color="auto"/>
        <w:left w:val="none" w:sz="0" w:space="0" w:color="auto"/>
        <w:bottom w:val="none" w:sz="0" w:space="0" w:color="auto"/>
        <w:right w:val="none" w:sz="0" w:space="0" w:color="auto"/>
      </w:divBdr>
    </w:div>
    <w:div w:id="1625883696">
      <w:bodyDiv w:val="1"/>
      <w:marLeft w:val="0"/>
      <w:marRight w:val="0"/>
      <w:marTop w:val="0"/>
      <w:marBottom w:val="0"/>
      <w:divBdr>
        <w:top w:val="none" w:sz="0" w:space="0" w:color="auto"/>
        <w:left w:val="none" w:sz="0" w:space="0" w:color="auto"/>
        <w:bottom w:val="none" w:sz="0" w:space="0" w:color="auto"/>
        <w:right w:val="none" w:sz="0" w:space="0" w:color="auto"/>
      </w:divBdr>
    </w:div>
    <w:div w:id="1954945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1102</Words>
  <Characters>6285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Модельный порядок привлечения населения</vt:lpstr>
    </vt:vector>
  </TitlesOfParts>
  <Company>Прокуратура РФ</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порядок привлечения населения</dc:title>
  <dc:subject/>
  <dc:creator>Шкромада</dc:creator>
  <cp:keywords/>
  <cp:lastModifiedBy>GLAVA</cp:lastModifiedBy>
  <cp:revision>9</cp:revision>
  <cp:lastPrinted>2023-05-16T05:22:00Z</cp:lastPrinted>
  <dcterms:created xsi:type="dcterms:W3CDTF">2023-04-20T14:35:00Z</dcterms:created>
  <dcterms:modified xsi:type="dcterms:W3CDTF">2023-05-16T05:22:00Z</dcterms:modified>
</cp:coreProperties>
</file>